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87FE" w14:textId="0160C4DC" w:rsidR="0063414F" w:rsidRPr="00974D12" w:rsidRDefault="00CB65A5" w:rsidP="00974D12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9</w:t>
      </w:r>
      <w:r w:rsidR="00974D12"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974D12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Smluvní pokuty </w:t>
      </w:r>
    </w:p>
    <w:p w14:paraId="14FDBAE5" w14:textId="42CA40DF" w:rsidR="00CB65A5" w:rsidRPr="00974D12" w:rsidRDefault="00CB65A5" w:rsidP="00974D12">
      <w:pPr>
        <w:pStyle w:val="Normlnweb"/>
        <w:tabs>
          <w:tab w:val="left" w:pos="284"/>
        </w:tabs>
        <w:spacing w:before="0" w:beforeAutospacing="0" w:after="0" w:afterAutospacing="0"/>
        <w:ind w:left="567"/>
        <w:rPr>
          <w:rFonts w:ascii="Calibri" w:hAnsi="Calibri" w:cs="Calibri"/>
          <w:b/>
          <w:sz w:val="22"/>
          <w:szCs w:val="22"/>
        </w:rPr>
      </w:pPr>
    </w:p>
    <w:p w14:paraId="64F7AFB2" w14:textId="332237FA" w:rsidR="00B5742B" w:rsidRPr="00974D12" w:rsidRDefault="00254C39" w:rsidP="00974D12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974D12">
        <w:rPr>
          <w:rFonts w:ascii="Calibri" w:hAnsi="Calibri" w:cs="Calibri"/>
          <w:b/>
          <w:sz w:val="22"/>
          <w:szCs w:val="22"/>
        </w:rPr>
        <w:t>Č</w:t>
      </w:r>
      <w:r w:rsidR="00CB65A5" w:rsidRPr="00974D12">
        <w:rPr>
          <w:rFonts w:ascii="Calibri" w:hAnsi="Calibri" w:cs="Calibri"/>
          <w:b/>
          <w:sz w:val="22"/>
          <w:szCs w:val="22"/>
        </w:rPr>
        <w:t>láne</w:t>
      </w:r>
      <w:r w:rsidR="00974D12">
        <w:rPr>
          <w:rFonts w:ascii="Calibri" w:hAnsi="Calibri" w:cs="Calibri"/>
          <w:b/>
          <w:sz w:val="22"/>
          <w:szCs w:val="22"/>
        </w:rPr>
        <w:t>k</w:t>
      </w:r>
      <w:proofErr w:type="spellEnd"/>
      <w:r w:rsidR="00CB65A5" w:rsidRPr="00974D12">
        <w:rPr>
          <w:rFonts w:ascii="Calibri" w:hAnsi="Calibri" w:cs="Calibri"/>
          <w:b/>
          <w:sz w:val="22"/>
          <w:szCs w:val="22"/>
        </w:rPr>
        <w:t xml:space="preserve"> I</w:t>
      </w:r>
      <w:r w:rsidR="00CB65A5" w:rsidRPr="00974D12">
        <w:rPr>
          <w:rFonts w:ascii="Calibri" w:hAnsi="Calibri" w:cs="Calibri"/>
          <w:b/>
          <w:sz w:val="22"/>
          <w:szCs w:val="22"/>
        </w:rPr>
        <w:br/>
      </w:r>
      <w:proofErr w:type="spellStart"/>
      <w:r w:rsidR="00CB65A5" w:rsidRPr="00974D12">
        <w:rPr>
          <w:rFonts w:ascii="Calibri" w:hAnsi="Calibri" w:cs="Calibri"/>
          <w:b/>
          <w:sz w:val="22"/>
          <w:szCs w:val="22"/>
        </w:rPr>
        <w:t>Smluvní</w:t>
      </w:r>
      <w:proofErr w:type="spellEnd"/>
      <w:r w:rsidR="00CB65A5"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B65A5" w:rsidRPr="00974D12">
        <w:rPr>
          <w:rFonts w:ascii="Calibri" w:hAnsi="Calibri" w:cs="Calibri"/>
          <w:b/>
          <w:sz w:val="22"/>
          <w:szCs w:val="22"/>
        </w:rPr>
        <w:t>pokuty</w:t>
      </w:r>
      <w:proofErr w:type="spellEnd"/>
      <w:r w:rsidR="00F1783A"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A96D4E" w:rsidRPr="00974D12">
        <w:rPr>
          <w:rFonts w:ascii="Calibri" w:hAnsi="Calibri" w:cs="Calibri"/>
          <w:b/>
          <w:sz w:val="22"/>
          <w:szCs w:val="22"/>
        </w:rPr>
        <w:t>Zlín</w:t>
      </w:r>
      <w:proofErr w:type="spellEnd"/>
      <w:r w:rsidR="00A96D4E" w:rsidRPr="00974D12">
        <w:rPr>
          <w:rFonts w:ascii="Calibri" w:hAnsi="Calibri" w:cs="Calibri"/>
          <w:b/>
          <w:sz w:val="22"/>
          <w:szCs w:val="22"/>
        </w:rPr>
        <w:t xml:space="preserve"> Net</w:t>
      </w:r>
      <w:r w:rsidR="00CB65A5" w:rsidRPr="00974D12">
        <w:rPr>
          <w:rFonts w:ascii="Calibri" w:hAnsi="Calibri" w:cs="Calibri"/>
          <w:b/>
          <w:sz w:val="22"/>
          <w:szCs w:val="22"/>
        </w:rPr>
        <w:br/>
      </w:r>
    </w:p>
    <w:p w14:paraId="0D1C1B9B" w14:textId="77777777" w:rsidR="00254C39" w:rsidRPr="00974D12" w:rsidRDefault="00254C39" w:rsidP="00974D12">
      <w:pPr>
        <w:pStyle w:val="Zkladntext"/>
        <w:spacing w:before="11"/>
        <w:rPr>
          <w:rFonts w:ascii="Calibri" w:hAnsi="Calibri" w:cs="Calibri"/>
          <w:sz w:val="22"/>
          <w:szCs w:val="22"/>
        </w:rPr>
      </w:pPr>
    </w:p>
    <w:p w14:paraId="0A5BB7EB" w14:textId="21D17299" w:rsidR="005258AE" w:rsidRPr="00974D12" w:rsidRDefault="002F72E4" w:rsidP="00974D12">
      <w:pPr>
        <w:spacing w:line="288" w:lineRule="auto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Partner je oprávněn fakturovat </w:t>
      </w:r>
      <w:r w:rsidR="00A96D4E" w:rsidRPr="00974D12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332FBD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B65A5" w:rsidRPr="00974D12">
        <w:rPr>
          <w:rStyle w:val="gmail-notranslate"/>
          <w:rFonts w:ascii="Calibri" w:hAnsi="Calibri" w:cs="Calibri"/>
          <w:sz w:val="22"/>
          <w:szCs w:val="22"/>
        </w:rPr>
        <w:t>následující smluvní pokuty</w:t>
      </w:r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, pokud </w:t>
      </w:r>
      <w:r w:rsidR="00F1783A" w:rsidRPr="00974D12">
        <w:rPr>
          <w:rStyle w:val="gmail-notranslate"/>
          <w:rFonts w:ascii="Calibri" w:hAnsi="Calibri" w:cs="Calibri"/>
          <w:sz w:val="22"/>
          <w:szCs w:val="22"/>
        </w:rPr>
        <w:t>součet vypočtených pokut</w:t>
      </w:r>
      <w:r w:rsidR="00EA5AA7" w:rsidRPr="00974D12">
        <w:rPr>
          <w:rStyle w:val="gmail-notranslate"/>
          <w:rFonts w:ascii="Calibri" w:hAnsi="Calibri" w:cs="Calibri"/>
          <w:sz w:val="22"/>
          <w:szCs w:val="22"/>
        </w:rPr>
        <w:t xml:space="preserve"> přesáhne výši 100.- Kč bez DPH </w:t>
      </w:r>
      <w:r w:rsidR="005258AE" w:rsidRPr="00974D12">
        <w:rPr>
          <w:rStyle w:val="gmail-notranslate"/>
          <w:rFonts w:ascii="Calibri" w:hAnsi="Calibri" w:cs="Calibri"/>
          <w:sz w:val="22"/>
          <w:szCs w:val="22"/>
        </w:rPr>
        <w:t>:</w:t>
      </w:r>
      <w:r w:rsidR="00650164"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7BAB6518" w14:textId="51F85DA0" w:rsidR="00650164" w:rsidRPr="00974D12" w:rsidRDefault="005258AE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Za nedodržení minimální měsíční dostupnosti objednávkového systému.</w:t>
      </w:r>
      <w:r w:rsidRPr="00974D12">
        <w:rPr>
          <w:rFonts w:ascii="Calibri" w:hAnsi="Calibri" w:cs="Calibri"/>
          <w:sz w:val="22"/>
          <w:szCs w:val="22"/>
        </w:rPr>
        <w:br/>
      </w:r>
      <w:r w:rsidR="00254C39" w:rsidRPr="00974D12">
        <w:rPr>
          <w:rFonts w:ascii="Calibri" w:hAnsi="Calibri" w:cs="Calibri"/>
          <w:sz w:val="22"/>
          <w:szCs w:val="22"/>
        </w:rPr>
        <w:t xml:space="preserve">V případě, že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="00254C39" w:rsidRPr="00974D12">
        <w:rPr>
          <w:rFonts w:ascii="Calibri" w:hAnsi="Calibri" w:cs="Calibri"/>
          <w:sz w:val="22"/>
          <w:szCs w:val="22"/>
        </w:rPr>
        <w:t xml:space="preserve"> </w:t>
      </w:r>
      <w:r w:rsidR="006715AC" w:rsidRPr="00974D12">
        <w:rPr>
          <w:rFonts w:ascii="Calibri" w:hAnsi="Calibri" w:cs="Calibri"/>
          <w:sz w:val="22"/>
          <w:szCs w:val="22"/>
        </w:rPr>
        <w:t>nedodrž</w:t>
      </w:r>
      <w:r w:rsidRPr="00974D12">
        <w:rPr>
          <w:rFonts w:ascii="Calibri" w:hAnsi="Calibri" w:cs="Calibri"/>
          <w:sz w:val="22"/>
          <w:szCs w:val="22"/>
        </w:rPr>
        <w:t>í</w:t>
      </w:r>
      <w:r w:rsidR="00254C39" w:rsidRPr="00974D12">
        <w:rPr>
          <w:rFonts w:ascii="Calibri" w:hAnsi="Calibri" w:cs="Calibri"/>
          <w:sz w:val="22"/>
          <w:szCs w:val="22"/>
        </w:rPr>
        <w:t xml:space="preserve"> minimální měsíční dostupnosti objednávkového systému, tak se zavazuje vyplatit Partnerovi, který</w:t>
      </w:r>
      <w:r w:rsidRPr="00974D12">
        <w:rPr>
          <w:rFonts w:ascii="Calibri" w:hAnsi="Calibri" w:cs="Calibri"/>
          <w:sz w:val="22"/>
          <w:szCs w:val="22"/>
        </w:rPr>
        <w:t xml:space="preserve"> jej</w:t>
      </w:r>
      <w:r w:rsidR="00254C39" w:rsidRPr="00974D12">
        <w:rPr>
          <w:rFonts w:ascii="Calibri" w:hAnsi="Calibri" w:cs="Calibri"/>
          <w:sz w:val="22"/>
          <w:szCs w:val="22"/>
        </w:rPr>
        <w:t xml:space="preserve"> upozorní na tuto skutečnost sankci ve výši 100</w:t>
      </w:r>
      <w:r w:rsidR="00A96D4E" w:rsidRPr="00974D12">
        <w:rPr>
          <w:rFonts w:ascii="Calibri" w:hAnsi="Calibri" w:cs="Calibri"/>
          <w:sz w:val="22"/>
          <w:szCs w:val="22"/>
        </w:rPr>
        <w:t>,</w:t>
      </w:r>
      <w:r w:rsidR="00254C39" w:rsidRPr="00974D12">
        <w:rPr>
          <w:rFonts w:ascii="Calibri" w:hAnsi="Calibri" w:cs="Calibri"/>
          <w:sz w:val="22"/>
          <w:szCs w:val="22"/>
        </w:rPr>
        <w:t xml:space="preserve">- Kč za každý den, kdy došlo k překročení </w:t>
      </w:r>
      <w:r w:rsidR="00A43BB2" w:rsidRPr="00974D12">
        <w:rPr>
          <w:rFonts w:ascii="Calibri" w:hAnsi="Calibri" w:cs="Calibri"/>
          <w:sz w:val="22"/>
          <w:szCs w:val="22"/>
        </w:rPr>
        <w:t>minimální měsíční dostupnosti objednávkového systému.</w:t>
      </w:r>
      <w:r w:rsidR="00650164" w:rsidRPr="00974D12">
        <w:rPr>
          <w:rFonts w:ascii="Calibri" w:hAnsi="Calibri" w:cs="Calibri"/>
          <w:sz w:val="22"/>
          <w:szCs w:val="22"/>
        </w:rPr>
        <w:br/>
      </w:r>
    </w:p>
    <w:p w14:paraId="795248CB" w14:textId="7F6222F2" w:rsidR="00650164" w:rsidRPr="00974D12" w:rsidRDefault="00650164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</w:t>
      </w:r>
      <w:r w:rsidR="001C586C" w:rsidRPr="00974D12">
        <w:rPr>
          <w:rFonts w:ascii="Calibri" w:hAnsi="Calibri" w:cs="Calibri"/>
          <w:sz w:val="22"/>
          <w:szCs w:val="22"/>
        </w:rPr>
        <w:t>a ne</w:t>
      </w:r>
      <w:r w:rsidR="006715AC" w:rsidRPr="00974D12">
        <w:rPr>
          <w:rFonts w:ascii="Calibri" w:hAnsi="Calibri" w:cs="Calibri"/>
          <w:sz w:val="22"/>
          <w:szCs w:val="22"/>
        </w:rPr>
        <w:t>dodržení maximální doby opravy S</w:t>
      </w:r>
      <w:r w:rsidR="001C586C" w:rsidRPr="00974D12">
        <w:rPr>
          <w:rFonts w:ascii="Calibri" w:hAnsi="Calibri" w:cs="Calibri"/>
          <w:sz w:val="22"/>
          <w:szCs w:val="22"/>
        </w:rPr>
        <w:t>lužby</w:t>
      </w:r>
      <w:r w:rsidR="00F36AF6" w:rsidRPr="00974D12">
        <w:rPr>
          <w:rFonts w:ascii="Calibri" w:hAnsi="Calibri" w:cs="Calibri"/>
          <w:sz w:val="22"/>
          <w:szCs w:val="22"/>
        </w:rPr>
        <w:t xml:space="preserve">. </w:t>
      </w:r>
      <w:r w:rsidRPr="00974D12">
        <w:rPr>
          <w:rFonts w:ascii="Calibri" w:hAnsi="Calibri" w:cs="Calibri"/>
          <w:sz w:val="22"/>
          <w:szCs w:val="22"/>
        </w:rPr>
        <w:t>V případě,</w:t>
      </w:r>
      <w:r w:rsidR="00F36AF6" w:rsidRPr="00974D12">
        <w:rPr>
          <w:rFonts w:ascii="Calibri" w:hAnsi="Calibri" w:cs="Calibri"/>
          <w:sz w:val="22"/>
          <w:szCs w:val="22"/>
        </w:rPr>
        <w:t xml:space="preserve"> že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="00F36AF6" w:rsidRPr="00974D12">
        <w:rPr>
          <w:rFonts w:ascii="Calibri" w:hAnsi="Calibri" w:cs="Calibri"/>
          <w:sz w:val="22"/>
          <w:szCs w:val="22"/>
        </w:rPr>
        <w:t xml:space="preserve"> překročí maximální dobu</w:t>
      </w:r>
      <w:r w:rsidRPr="00974D12">
        <w:rPr>
          <w:rFonts w:ascii="Calibri" w:hAnsi="Calibri" w:cs="Calibri"/>
          <w:sz w:val="22"/>
          <w:szCs w:val="22"/>
        </w:rPr>
        <w:t xml:space="preserve"> opravy Služby, Partner je oprávněn fakturovat </w:t>
      </w:r>
      <w:r w:rsidR="00A96D4E" w:rsidRPr="00974D12">
        <w:rPr>
          <w:rFonts w:ascii="Calibri" w:hAnsi="Calibri" w:cs="Calibri"/>
          <w:sz w:val="22"/>
          <w:szCs w:val="22"/>
        </w:rPr>
        <w:t>Zlín Net</w:t>
      </w:r>
      <w:r w:rsidRPr="00974D12">
        <w:rPr>
          <w:rFonts w:ascii="Calibri" w:hAnsi="Calibri" w:cs="Calibri"/>
          <w:sz w:val="22"/>
          <w:szCs w:val="22"/>
        </w:rPr>
        <w:t xml:space="preserve"> sankci </w:t>
      </w:r>
      <w:r w:rsidR="006715AC" w:rsidRPr="00974D12">
        <w:rPr>
          <w:rFonts w:ascii="Calibri" w:hAnsi="Calibri" w:cs="Calibri"/>
          <w:sz w:val="22"/>
          <w:szCs w:val="22"/>
        </w:rPr>
        <w:t xml:space="preserve">ve výši 1/30 </w:t>
      </w:r>
      <w:r w:rsidRPr="00974D12">
        <w:rPr>
          <w:rFonts w:ascii="Calibri" w:hAnsi="Calibri" w:cs="Calibri"/>
          <w:sz w:val="22"/>
          <w:szCs w:val="22"/>
        </w:rPr>
        <w:t xml:space="preserve">měsíční ceny Služby </w:t>
      </w:r>
      <w:r w:rsidR="006715AC" w:rsidRPr="00974D12">
        <w:rPr>
          <w:rFonts w:ascii="Calibri" w:hAnsi="Calibri" w:cs="Calibri"/>
          <w:sz w:val="22"/>
          <w:szCs w:val="22"/>
        </w:rPr>
        <w:t>za každý překročený den maximální</w:t>
      </w:r>
      <w:r w:rsidRPr="00974D12">
        <w:rPr>
          <w:rFonts w:ascii="Calibri" w:hAnsi="Calibri" w:cs="Calibri"/>
          <w:sz w:val="22"/>
          <w:szCs w:val="22"/>
        </w:rPr>
        <w:t>ho dne opravy Služby.</w:t>
      </w:r>
      <w:r w:rsidRPr="00974D12">
        <w:rPr>
          <w:rFonts w:ascii="Calibri" w:hAnsi="Calibri" w:cs="Calibri"/>
          <w:sz w:val="22"/>
          <w:szCs w:val="22"/>
        </w:rPr>
        <w:br/>
      </w:r>
    </w:p>
    <w:p w14:paraId="64BF9658" w14:textId="77777777" w:rsidR="005C78F2" w:rsidRPr="00974D12" w:rsidRDefault="00650164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 xml:space="preserve">Denní </w:t>
      </w:r>
      <w:r w:rsidR="004F3621" w:rsidRPr="00974D12">
        <w:rPr>
          <w:rFonts w:ascii="Calibri" w:hAnsi="Calibri" w:cs="Calibri"/>
          <w:sz w:val="22"/>
          <w:szCs w:val="22"/>
        </w:rPr>
        <w:t>s</w:t>
      </w:r>
      <w:r w:rsidR="005C78F2" w:rsidRPr="00974D12">
        <w:rPr>
          <w:rFonts w:ascii="Calibri" w:hAnsi="Calibri" w:cs="Calibri"/>
          <w:sz w:val="22"/>
          <w:szCs w:val="22"/>
        </w:rPr>
        <w:t>ankci</w:t>
      </w:r>
      <w:r w:rsidR="00A43BB2" w:rsidRPr="00974D12">
        <w:rPr>
          <w:rFonts w:ascii="Calibri" w:hAnsi="Calibri" w:cs="Calibri"/>
          <w:sz w:val="22"/>
          <w:szCs w:val="22"/>
        </w:rPr>
        <w:t xml:space="preserve"> za nedodržení maximální doby pro poskytnutí i</w:t>
      </w:r>
      <w:r w:rsidR="005C78F2" w:rsidRPr="00974D12">
        <w:rPr>
          <w:rFonts w:ascii="Calibri" w:hAnsi="Calibri" w:cs="Calibri"/>
          <w:sz w:val="22"/>
          <w:szCs w:val="22"/>
        </w:rPr>
        <w:t xml:space="preserve">nformace o volných kapacitách Služby </w:t>
      </w:r>
      <w:r w:rsidR="00D4654A" w:rsidRPr="00974D12">
        <w:rPr>
          <w:rFonts w:ascii="Calibri" w:hAnsi="Calibri" w:cs="Calibri"/>
          <w:sz w:val="22"/>
          <w:szCs w:val="22"/>
        </w:rPr>
        <w:t>ve výši 1/30 měsíční</w:t>
      </w:r>
      <w:r w:rsidRPr="00974D12">
        <w:rPr>
          <w:rFonts w:ascii="Calibri" w:hAnsi="Calibri" w:cs="Calibri"/>
          <w:sz w:val="22"/>
          <w:szCs w:val="22"/>
        </w:rPr>
        <w:t xml:space="preserve"> ceny </w:t>
      </w:r>
      <w:r w:rsidR="005C78F2" w:rsidRPr="00974D12">
        <w:rPr>
          <w:rFonts w:ascii="Calibri" w:hAnsi="Calibri" w:cs="Calibri"/>
          <w:sz w:val="22"/>
          <w:szCs w:val="22"/>
        </w:rPr>
        <w:t>Služby.</w:t>
      </w:r>
      <w:r w:rsidR="005C78F2" w:rsidRPr="00974D12">
        <w:rPr>
          <w:rFonts w:ascii="Calibri" w:hAnsi="Calibri" w:cs="Calibri"/>
        </w:rPr>
        <w:br/>
      </w:r>
    </w:p>
    <w:p w14:paraId="24F79EE3" w14:textId="77777777" w:rsidR="00F36AF6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</w:t>
      </w:r>
      <w:r w:rsidR="005C78F2" w:rsidRPr="00974D12">
        <w:rPr>
          <w:rFonts w:ascii="Calibri" w:hAnsi="Calibri" w:cs="Calibri"/>
          <w:sz w:val="22"/>
          <w:szCs w:val="22"/>
        </w:rPr>
        <w:t>ankci</w:t>
      </w:r>
      <w:r w:rsidR="001C586C" w:rsidRPr="00974D12">
        <w:rPr>
          <w:rFonts w:ascii="Calibri" w:hAnsi="Calibri" w:cs="Calibri"/>
          <w:sz w:val="22"/>
          <w:szCs w:val="22"/>
        </w:rPr>
        <w:t xml:space="preserve"> za nedodržení maximální doby pro zřízení </w:t>
      </w:r>
      <w:r w:rsidR="005C78F2" w:rsidRPr="00974D12">
        <w:rPr>
          <w:rFonts w:ascii="Calibri" w:hAnsi="Calibri" w:cs="Calibri"/>
          <w:sz w:val="22"/>
          <w:szCs w:val="22"/>
        </w:rPr>
        <w:t>S</w:t>
      </w:r>
      <w:r w:rsidR="001C586C" w:rsidRPr="00974D12">
        <w:rPr>
          <w:rFonts w:ascii="Calibri" w:hAnsi="Calibri" w:cs="Calibri"/>
          <w:sz w:val="22"/>
          <w:szCs w:val="22"/>
        </w:rPr>
        <w:t xml:space="preserve">lužby </w:t>
      </w:r>
      <w:r w:rsidR="005C78F2" w:rsidRPr="00974D12">
        <w:rPr>
          <w:rFonts w:ascii="Calibri" w:hAnsi="Calibri" w:cs="Calibri"/>
          <w:sz w:val="22"/>
          <w:szCs w:val="22"/>
        </w:rPr>
        <w:t xml:space="preserve">ve výši </w:t>
      </w:r>
      <w:r w:rsidR="00E74A18" w:rsidRPr="00974D12">
        <w:rPr>
          <w:rFonts w:ascii="Calibri" w:hAnsi="Calibri" w:cs="Calibri"/>
          <w:sz w:val="22"/>
          <w:szCs w:val="22"/>
        </w:rPr>
        <w:t xml:space="preserve"> 1/30 měsíční</w:t>
      </w:r>
      <w:r w:rsidR="005C78F2" w:rsidRPr="00974D12">
        <w:rPr>
          <w:rFonts w:ascii="Calibri" w:hAnsi="Calibri" w:cs="Calibri"/>
          <w:sz w:val="22"/>
          <w:szCs w:val="22"/>
        </w:rPr>
        <w:t xml:space="preserve"> ceny Služby. </w:t>
      </w:r>
      <w:r w:rsidR="001C586C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F36AF6"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4A973A0A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</w:t>
      </w:r>
      <w:r w:rsidR="00F36AF6" w:rsidRPr="00974D12">
        <w:rPr>
          <w:rFonts w:ascii="Calibri" w:hAnsi="Calibri" w:cs="Calibri"/>
          <w:sz w:val="22"/>
          <w:szCs w:val="22"/>
        </w:rPr>
        <w:t>ankci</w:t>
      </w:r>
      <w:r w:rsidR="001C586C" w:rsidRPr="00974D12">
        <w:rPr>
          <w:rFonts w:ascii="Calibri" w:hAnsi="Calibri" w:cs="Calibri"/>
          <w:sz w:val="22"/>
          <w:szCs w:val="22"/>
        </w:rPr>
        <w:t xml:space="preserve"> za nedodržení maximální</w:t>
      </w:r>
      <w:r w:rsidR="00F36AF6" w:rsidRPr="00974D12">
        <w:rPr>
          <w:rFonts w:ascii="Calibri" w:hAnsi="Calibri" w:cs="Calibri"/>
          <w:sz w:val="22"/>
          <w:szCs w:val="22"/>
        </w:rPr>
        <w:t xml:space="preserve"> doby pro změnu poskytovatele</w:t>
      </w:r>
      <w:r w:rsidRPr="00974D12">
        <w:rPr>
          <w:rFonts w:ascii="Calibri" w:hAnsi="Calibri" w:cs="Calibri"/>
          <w:sz w:val="22"/>
          <w:szCs w:val="22"/>
        </w:rPr>
        <w:t xml:space="preserve"> </w:t>
      </w:r>
      <w:r w:rsidR="00F36AF6" w:rsidRPr="00974D12">
        <w:rPr>
          <w:rFonts w:ascii="Calibri" w:hAnsi="Calibri" w:cs="Calibri"/>
          <w:sz w:val="22"/>
          <w:szCs w:val="22"/>
        </w:rPr>
        <w:t xml:space="preserve"> </w:t>
      </w:r>
      <w:r w:rsidRPr="00974D12">
        <w:rPr>
          <w:rFonts w:ascii="Calibri" w:hAnsi="Calibri" w:cs="Calibri"/>
          <w:sz w:val="22"/>
          <w:szCs w:val="22"/>
        </w:rPr>
        <w:t xml:space="preserve">Služby  </w:t>
      </w:r>
      <w:r w:rsidR="00F36AF6" w:rsidRPr="00974D12">
        <w:rPr>
          <w:rFonts w:ascii="Calibri" w:hAnsi="Calibri" w:cs="Calibri"/>
          <w:sz w:val="22"/>
          <w:szCs w:val="22"/>
        </w:rPr>
        <w:t>ve výši  1/30 měsíční ceny Služby.</w:t>
      </w:r>
      <w:r w:rsidR="00F36AF6" w:rsidRPr="00974D12">
        <w:rPr>
          <w:rFonts w:ascii="Calibri" w:hAnsi="Calibri" w:cs="Calibri"/>
        </w:rPr>
        <w:t xml:space="preserve"> </w:t>
      </w:r>
      <w:r w:rsidR="00F36AF6"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269A67BA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změnu typu velkoobchodní služby (migrace) poskytovatele Služby ve výši 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0C8A1919" w14:textId="77777777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dobu opravy předávacího rozhraní služeb a dostupnosti rozhraní Služeb ve výši 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56FB32D3" w14:textId="23A2E198" w:rsidR="004F3621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pro dobu opravy předávacího rozhraní služeb a dostupnosti rozhraní Služeb ve výši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7DD9AB08" w14:textId="3AB53FCA" w:rsidR="00EA5AA7" w:rsidRPr="00974D12" w:rsidRDefault="004F3621" w:rsidP="00974D1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</w:rPr>
      </w:pPr>
      <w:r w:rsidRPr="00974D12">
        <w:rPr>
          <w:rFonts w:ascii="Calibri" w:hAnsi="Calibri" w:cs="Calibri"/>
          <w:sz w:val="22"/>
          <w:szCs w:val="22"/>
        </w:rPr>
        <w:t>Denní sankci za nedodržení maximální doby poskytnutí informace o volné kapacitě pasivní infrastruktury a nenasvícených vláken ve výši 1/30 měsíční ceny Služby.</w:t>
      </w:r>
      <w:r w:rsidRPr="00974D12">
        <w:rPr>
          <w:rFonts w:ascii="Calibri" w:hAnsi="Calibri" w:cs="Calibri"/>
        </w:rPr>
        <w:t xml:space="preserve"> 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22833EB4" w14:textId="77777777" w:rsidR="00EA5AA7" w:rsidRPr="00974D12" w:rsidRDefault="00EA5AA7" w:rsidP="00974D12">
      <w:pPr>
        <w:pStyle w:val="Odstavecseseznamem"/>
        <w:rPr>
          <w:rStyle w:val="gmail-notranslate"/>
          <w:rFonts w:ascii="Calibri" w:hAnsi="Calibri" w:cs="Calibri"/>
          <w:sz w:val="22"/>
          <w:szCs w:val="22"/>
        </w:rPr>
      </w:pPr>
    </w:p>
    <w:p w14:paraId="20094F57" w14:textId="77777777" w:rsidR="00F1783A" w:rsidRPr="00974D12" w:rsidRDefault="00F1783A" w:rsidP="00974D12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974D12">
        <w:rPr>
          <w:rFonts w:ascii="Calibri" w:hAnsi="Calibri" w:cs="Calibri"/>
          <w:b/>
          <w:sz w:val="22"/>
          <w:szCs w:val="22"/>
        </w:rPr>
        <w:lastRenderedPageBreak/>
        <w:t>Článek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II</w:t>
      </w:r>
      <w:r w:rsidRPr="00974D12">
        <w:rPr>
          <w:rFonts w:ascii="Calibri" w:hAnsi="Calibri" w:cs="Calibri"/>
          <w:b/>
          <w:sz w:val="22"/>
          <w:szCs w:val="22"/>
        </w:rPr>
        <w:br/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Smluvní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pokuty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974D12">
        <w:rPr>
          <w:rFonts w:ascii="Calibri" w:hAnsi="Calibri" w:cs="Calibri"/>
          <w:b/>
          <w:sz w:val="22"/>
          <w:szCs w:val="22"/>
        </w:rPr>
        <w:t>Partnera</w:t>
      </w:r>
      <w:proofErr w:type="spellEnd"/>
      <w:r w:rsidRPr="00974D12">
        <w:rPr>
          <w:rFonts w:ascii="Calibri" w:hAnsi="Calibri" w:cs="Calibri"/>
          <w:b/>
          <w:sz w:val="22"/>
          <w:szCs w:val="22"/>
        </w:rPr>
        <w:br/>
      </w:r>
    </w:p>
    <w:p w14:paraId="20358F2E" w14:textId="565CEB5E" w:rsidR="00E254C3" w:rsidRPr="00974D12" w:rsidRDefault="00A96D4E" w:rsidP="00974D12">
      <w:pPr>
        <w:spacing w:line="288" w:lineRule="auto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254C3" w:rsidRPr="00974D12">
        <w:rPr>
          <w:rStyle w:val="gmail-notranslate"/>
          <w:rFonts w:ascii="Calibri" w:hAnsi="Calibri" w:cs="Calibri"/>
          <w:sz w:val="22"/>
          <w:szCs w:val="22"/>
        </w:rPr>
        <w:t xml:space="preserve"> je oprávněn fakturovat Partnerovi následující smluvní pokuty, pokud součet vypočtených pokut přesáhne výši 100.- Kč bez DPH:</w:t>
      </w:r>
    </w:p>
    <w:p w14:paraId="41C291A1" w14:textId="77777777" w:rsidR="00E254C3" w:rsidRPr="00974D12" w:rsidRDefault="00E254C3" w:rsidP="00974D12">
      <w:pPr>
        <w:spacing w:line="288" w:lineRule="auto"/>
        <w:rPr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6059B6FC" w14:textId="77777777" w:rsidR="00CB6C41" w:rsidRPr="00974D12" w:rsidRDefault="00CB6C41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 xml:space="preserve">Za nedodržení </w:t>
      </w:r>
      <w:r w:rsidR="000404DB" w:rsidRPr="00974D12">
        <w:rPr>
          <w:rFonts w:ascii="Calibri" w:hAnsi="Calibri" w:cs="Calibri"/>
          <w:sz w:val="22"/>
          <w:szCs w:val="22"/>
        </w:rPr>
        <w:t xml:space="preserve">připojení KZP na definovaném „bílém místě“ nebo nedodržení </w:t>
      </w:r>
      <w:r w:rsidRPr="00974D12">
        <w:rPr>
          <w:rFonts w:ascii="Calibri" w:hAnsi="Calibri" w:cs="Calibri"/>
          <w:sz w:val="22"/>
          <w:szCs w:val="22"/>
        </w:rPr>
        <w:t>minimálních rychlostí slu</w:t>
      </w:r>
      <w:r w:rsidR="000404DB" w:rsidRPr="00974D12">
        <w:rPr>
          <w:rFonts w:ascii="Calibri" w:hAnsi="Calibri" w:cs="Calibri"/>
          <w:sz w:val="22"/>
          <w:szCs w:val="22"/>
        </w:rPr>
        <w:t>žby dle Smlouvy viz. odst. 7, bod.7.6 pro každý jednotlivý</w:t>
      </w:r>
      <w:r w:rsidRPr="00974D12">
        <w:rPr>
          <w:rFonts w:ascii="Calibri" w:hAnsi="Calibri" w:cs="Calibri"/>
          <w:sz w:val="22"/>
          <w:szCs w:val="22"/>
        </w:rPr>
        <w:t xml:space="preserve"> případ </w:t>
      </w:r>
      <w:r w:rsidR="00683664" w:rsidRPr="00974D12">
        <w:rPr>
          <w:rFonts w:ascii="Calibri" w:hAnsi="Calibri" w:cs="Calibri"/>
          <w:sz w:val="22"/>
          <w:szCs w:val="22"/>
        </w:rPr>
        <w:t xml:space="preserve">porušení </w:t>
      </w:r>
      <w:r w:rsidRPr="00974D12">
        <w:rPr>
          <w:rFonts w:ascii="Calibri" w:hAnsi="Calibri" w:cs="Calibri"/>
          <w:sz w:val="22"/>
          <w:szCs w:val="22"/>
        </w:rPr>
        <w:t xml:space="preserve">jednorázovou pokutu 5000.- Kč. </w:t>
      </w:r>
      <w:r w:rsidRPr="00974D12">
        <w:rPr>
          <w:rFonts w:ascii="Calibri" w:hAnsi="Calibri" w:cs="Calibri"/>
          <w:sz w:val="22"/>
          <w:szCs w:val="22"/>
        </w:rPr>
        <w:br/>
      </w:r>
    </w:p>
    <w:p w14:paraId="6CCDD828" w14:textId="77777777" w:rsidR="000404DB" w:rsidRPr="00974D12" w:rsidRDefault="00683664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Za nedodržení závazku součinnosti při měř</w:t>
      </w:r>
      <w:r w:rsidR="000404DB" w:rsidRPr="00974D12">
        <w:rPr>
          <w:rFonts w:ascii="Calibri" w:hAnsi="Calibri" w:cs="Calibri"/>
          <w:sz w:val="22"/>
          <w:szCs w:val="22"/>
        </w:rPr>
        <w:t>ení dle Smlouvy odst. 7, bod.7.7</w:t>
      </w:r>
      <w:r w:rsidRPr="00974D12">
        <w:rPr>
          <w:rFonts w:ascii="Calibri" w:hAnsi="Calibri" w:cs="Calibri"/>
          <w:sz w:val="22"/>
          <w:szCs w:val="22"/>
        </w:rPr>
        <w:t xml:space="preserve"> pro každý jednotlivá případ porušení jednorázovou pokutu 5000.- Kč.</w:t>
      </w:r>
      <w:r w:rsidR="000404DB" w:rsidRPr="00974D12">
        <w:rPr>
          <w:rFonts w:ascii="Calibri" w:hAnsi="Calibri" w:cs="Calibri"/>
          <w:sz w:val="22"/>
          <w:szCs w:val="22"/>
        </w:rPr>
        <w:t xml:space="preserve"> </w:t>
      </w:r>
      <w:r w:rsidR="000404DB" w:rsidRPr="00974D12">
        <w:rPr>
          <w:rFonts w:ascii="Calibri" w:hAnsi="Calibri" w:cs="Calibri"/>
          <w:sz w:val="22"/>
          <w:szCs w:val="22"/>
        </w:rPr>
        <w:br/>
      </w:r>
    </w:p>
    <w:p w14:paraId="2FEA64FA" w14:textId="4A723B6D" w:rsidR="00EB0750" w:rsidRPr="00974D12" w:rsidRDefault="000404DB" w:rsidP="00974D1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t>Za nedodržení minimálního souboru SLA, dle Smlouvy odst. 7, bod.7.8 pro každý jednotlivá případ porušení jednorázovou pokutu 5000.- Kč</w:t>
      </w:r>
      <w:r w:rsidR="00683664" w:rsidRPr="00974D12">
        <w:rPr>
          <w:rFonts w:ascii="Calibri" w:hAnsi="Calibri" w:cs="Calibri"/>
          <w:sz w:val="22"/>
          <w:szCs w:val="22"/>
        </w:rPr>
        <w:br/>
      </w:r>
    </w:p>
    <w:p w14:paraId="4E309AC5" w14:textId="77777777" w:rsidR="00E10914" w:rsidRPr="00974D12" w:rsidRDefault="00E10914" w:rsidP="00974D12">
      <w:pPr>
        <w:pStyle w:val="Odstavecseseznamem"/>
        <w:widowControl w:val="0"/>
        <w:autoSpaceDE w:val="0"/>
        <w:autoSpaceDN w:val="0"/>
        <w:spacing w:before="63" w:line="309" w:lineRule="auto"/>
        <w:contextualSpacing w:val="0"/>
        <w:rPr>
          <w:rStyle w:val="gmail-notranslate"/>
          <w:rFonts w:ascii="Calibri" w:hAnsi="Calibri" w:cs="Calibri"/>
          <w:sz w:val="22"/>
          <w:szCs w:val="22"/>
        </w:rPr>
      </w:pPr>
    </w:p>
    <w:p w14:paraId="39AE4A23" w14:textId="77777777" w:rsidR="00EB0750" w:rsidRPr="00974D12" w:rsidRDefault="00EB0750" w:rsidP="00974D12">
      <w:pPr>
        <w:pStyle w:val="Odstavecseseznamem"/>
        <w:widowControl w:val="0"/>
        <w:autoSpaceDE w:val="0"/>
        <w:autoSpaceDN w:val="0"/>
        <w:spacing w:before="63" w:line="309" w:lineRule="auto"/>
        <w:ind w:left="709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974D12">
        <w:rPr>
          <w:rFonts w:ascii="Calibri" w:hAnsi="Calibri" w:cs="Calibri"/>
          <w:b/>
          <w:sz w:val="22"/>
          <w:szCs w:val="22"/>
        </w:rPr>
        <w:t>Článek II</w:t>
      </w:r>
      <w:r w:rsidR="000404DB" w:rsidRPr="00974D12">
        <w:rPr>
          <w:rFonts w:ascii="Calibri" w:hAnsi="Calibri" w:cs="Calibri"/>
          <w:b/>
          <w:sz w:val="22"/>
          <w:szCs w:val="22"/>
        </w:rPr>
        <w:t>I</w:t>
      </w:r>
      <w:r w:rsidRPr="00974D12">
        <w:rPr>
          <w:rFonts w:ascii="Calibri" w:hAnsi="Calibri" w:cs="Calibri"/>
          <w:b/>
          <w:sz w:val="22"/>
          <w:szCs w:val="22"/>
        </w:rPr>
        <w:br/>
        <w:t>Platební podmínky smluvních pokut</w:t>
      </w:r>
      <w:r w:rsidRPr="00974D12">
        <w:rPr>
          <w:rFonts w:ascii="Calibri" w:hAnsi="Calibri" w:cs="Calibri"/>
          <w:b/>
          <w:sz w:val="22"/>
          <w:szCs w:val="22"/>
        </w:rPr>
        <w:br/>
      </w:r>
    </w:p>
    <w:p w14:paraId="6E5F00FF" w14:textId="77697463" w:rsidR="00EB0750" w:rsidRPr="00974D12" w:rsidRDefault="00EB0750" w:rsidP="00974D12">
      <w:pPr>
        <w:spacing w:line="288" w:lineRule="auto"/>
        <w:rPr>
          <w:rStyle w:val="gmail-notranslate"/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t>Platební podmínky smluvních poku</w:t>
      </w:r>
      <w:r w:rsidR="00974D12">
        <w:rPr>
          <w:rStyle w:val="gmail-notranslate"/>
          <w:rFonts w:ascii="Calibri" w:hAnsi="Calibri" w:cs="Calibri"/>
          <w:sz w:val="22"/>
          <w:szCs w:val="22"/>
        </w:rPr>
        <w:t>t</w:t>
      </w:r>
      <w:r w:rsidRPr="00974D12">
        <w:rPr>
          <w:rStyle w:val="gmail-notranslate"/>
          <w:rFonts w:ascii="Calibri" w:hAnsi="Calibri" w:cs="Calibri"/>
          <w:sz w:val="22"/>
          <w:szCs w:val="22"/>
        </w:rPr>
        <w:t xml:space="preserve"> se řídí Přílohou č. 8 – Platební podmínky Smlouvy.</w:t>
      </w:r>
    </w:p>
    <w:p w14:paraId="4DB62023" w14:textId="77777777" w:rsidR="004F3621" w:rsidRPr="00974D12" w:rsidRDefault="004F3621" w:rsidP="00974D12">
      <w:pPr>
        <w:widowControl w:val="0"/>
        <w:autoSpaceDE w:val="0"/>
        <w:autoSpaceDN w:val="0"/>
        <w:spacing w:before="63" w:line="309" w:lineRule="auto"/>
        <w:rPr>
          <w:rStyle w:val="gmail-notranslate"/>
          <w:rFonts w:ascii="Calibri" w:hAnsi="Calibri" w:cs="Calibri"/>
        </w:rPr>
      </w:pPr>
      <w:r w:rsidRPr="00974D12">
        <w:rPr>
          <w:rStyle w:val="gmail-notranslate"/>
          <w:rFonts w:ascii="Calibri" w:hAnsi="Calibri" w:cs="Calibri"/>
          <w:sz w:val="22"/>
          <w:szCs w:val="22"/>
        </w:rPr>
        <w:br/>
      </w:r>
    </w:p>
    <w:p w14:paraId="5EFBAEF6" w14:textId="77777777" w:rsidR="000404DB" w:rsidRPr="00974D12" w:rsidRDefault="000404DB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787401CF" w14:textId="77777777" w:rsidR="000404DB" w:rsidRPr="00974D12" w:rsidRDefault="000404DB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1576585D" w14:textId="77777777" w:rsidR="00F36AF6" w:rsidRPr="00974D12" w:rsidRDefault="004B449D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br/>
      </w:r>
    </w:p>
    <w:p w14:paraId="7828AC7E" w14:textId="217A193F" w:rsidR="004B449D" w:rsidRPr="00974D12" w:rsidRDefault="004B449D" w:rsidP="00974D1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974D12">
        <w:rPr>
          <w:rFonts w:ascii="Calibri" w:hAnsi="Calibri" w:cs="Calibri"/>
          <w:sz w:val="22"/>
          <w:szCs w:val="22"/>
        </w:rPr>
        <w:br/>
      </w:r>
      <w:r w:rsidRPr="00974D12">
        <w:rPr>
          <w:rFonts w:ascii="Calibri" w:hAnsi="Calibri" w:cs="Calibri"/>
          <w:sz w:val="22"/>
          <w:szCs w:val="22"/>
        </w:rPr>
        <w:br/>
      </w:r>
      <w:r w:rsidRPr="00974D12">
        <w:rPr>
          <w:rFonts w:ascii="Calibri" w:hAnsi="Calibri" w:cs="Calibri"/>
          <w:sz w:val="22"/>
          <w:szCs w:val="22"/>
        </w:rPr>
        <w:br/>
        <w:t xml:space="preserve">za </w:t>
      </w:r>
      <w:r w:rsidR="00A96D4E" w:rsidRPr="00974D12">
        <w:rPr>
          <w:rFonts w:ascii="Calibri" w:hAnsi="Calibri" w:cs="Calibri"/>
          <w:sz w:val="22"/>
          <w:szCs w:val="22"/>
        </w:rPr>
        <w:t>Zlín Net, a.s.</w:t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</w:r>
      <w:r w:rsidRPr="00974D12">
        <w:rPr>
          <w:rFonts w:ascii="Calibri" w:hAnsi="Calibri" w:cs="Calibri"/>
          <w:sz w:val="22"/>
          <w:szCs w:val="22"/>
        </w:rPr>
        <w:tab/>
        <w:t xml:space="preserve"> </w:t>
      </w:r>
      <w:r w:rsidRPr="00974D12">
        <w:rPr>
          <w:rFonts w:ascii="Calibri" w:hAnsi="Calibri" w:cs="Calibri"/>
          <w:sz w:val="22"/>
          <w:szCs w:val="22"/>
        </w:rPr>
        <w:tab/>
        <w:t>za Partnera :</w:t>
      </w:r>
      <w:r w:rsidRPr="00974D12">
        <w:rPr>
          <w:rFonts w:ascii="Calibri" w:hAnsi="Calibri" w:cs="Calibri"/>
          <w:sz w:val="22"/>
          <w:szCs w:val="22"/>
        </w:rPr>
        <w:br/>
      </w:r>
    </w:p>
    <w:sectPr w:rsidR="004B449D" w:rsidRPr="00974D12" w:rsidSect="00974D12">
      <w:headerReference w:type="default" r:id="rId11"/>
      <w:footerReference w:type="default" r:id="rId12"/>
      <w:pgSz w:w="11906" w:h="16838"/>
      <w:pgMar w:top="1417" w:right="1417" w:bottom="14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55221" w14:textId="77777777" w:rsidR="00C16709" w:rsidRDefault="00C16709" w:rsidP="0063414F">
      <w:r>
        <w:separator/>
      </w:r>
    </w:p>
  </w:endnote>
  <w:endnote w:type="continuationSeparator" w:id="0">
    <w:p w14:paraId="08518300" w14:textId="77777777" w:rsidR="00C16709" w:rsidRDefault="00C16709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FB81" w14:textId="02C70BB9" w:rsidR="00974D12" w:rsidRPr="00974D12" w:rsidRDefault="00974D12" w:rsidP="00974D12">
    <w:pPr>
      <w:pStyle w:val="Zpat"/>
      <w:rPr>
        <w:rFonts w:ascii="Calibri" w:hAnsi="Calibri" w:cs="Calibri"/>
        <w:sz w:val="15"/>
        <w:szCs w:val="15"/>
      </w:rPr>
    </w:pPr>
  </w:p>
  <w:sdt>
    <w:sdtPr>
      <w:rPr>
        <w:rStyle w:val="slostrnky"/>
        <w:rFonts w:ascii="Calibri" w:hAnsi="Calibri" w:cs="Calibri"/>
        <w:sz w:val="22"/>
        <w:szCs w:val="22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2975EC0" w14:textId="77777777" w:rsidR="00974D12" w:rsidRPr="00974D12" w:rsidRDefault="00974D12" w:rsidP="00974D12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t>1</w:t>
        </w:r>
        <w:r w:rsidRPr="00974D12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23E5BB2" w14:textId="7DC2848C" w:rsidR="00974D12" w:rsidRPr="00974D12" w:rsidRDefault="00974D12" w:rsidP="00974D12">
    <w:pPr>
      <w:pStyle w:val="Zpat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4750E" w14:textId="77777777" w:rsidR="00C16709" w:rsidRDefault="00C16709" w:rsidP="0063414F">
      <w:r>
        <w:separator/>
      </w:r>
    </w:p>
  </w:footnote>
  <w:footnote w:type="continuationSeparator" w:id="0">
    <w:p w14:paraId="04AF42C1" w14:textId="77777777" w:rsidR="00C16709" w:rsidRDefault="00C16709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7941" w14:textId="376A02B5" w:rsidR="000404DB" w:rsidRPr="00974D12" w:rsidRDefault="00CB65A5" w:rsidP="000404DB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974D12">
      <w:rPr>
        <w:rFonts w:ascii="Calibri" w:hAnsi="Calibri" w:cs="Calibri"/>
        <w:sz w:val="22"/>
        <w:szCs w:val="22"/>
      </w:rPr>
      <w:t>Příloha č. 9</w:t>
    </w:r>
    <w:r w:rsidR="004E0A15" w:rsidRPr="00974D12">
      <w:rPr>
        <w:rFonts w:ascii="Calibri" w:hAnsi="Calibri" w:cs="Calibri"/>
        <w:sz w:val="22"/>
        <w:szCs w:val="22"/>
      </w:rPr>
      <w:t xml:space="preserve"> – </w:t>
    </w:r>
    <w:r w:rsidRPr="00974D12">
      <w:rPr>
        <w:rFonts w:ascii="Calibri" w:hAnsi="Calibri" w:cs="Calibri"/>
        <w:sz w:val="22"/>
        <w:szCs w:val="22"/>
      </w:rPr>
      <w:t xml:space="preserve">Smluvní pokuty </w:t>
    </w:r>
  </w:p>
  <w:p w14:paraId="12030E10" w14:textId="77777777" w:rsidR="00007F5C" w:rsidRDefault="00007F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5F59D2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1" w15:restartNumberingAfterBreak="0">
    <w:nsid w:val="7B873116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3142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4870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6541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557885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275294">
    <w:abstractNumId w:val="21"/>
  </w:num>
  <w:num w:numId="6" w16cid:durableId="1027026234">
    <w:abstractNumId w:val="38"/>
  </w:num>
  <w:num w:numId="7" w16cid:durableId="69569193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8759521">
    <w:abstractNumId w:val="16"/>
  </w:num>
  <w:num w:numId="9" w16cid:durableId="1418745164">
    <w:abstractNumId w:val="20"/>
  </w:num>
  <w:num w:numId="10" w16cid:durableId="1759600501">
    <w:abstractNumId w:val="11"/>
  </w:num>
  <w:num w:numId="11" w16cid:durableId="1930506073">
    <w:abstractNumId w:val="8"/>
  </w:num>
  <w:num w:numId="12" w16cid:durableId="141626569">
    <w:abstractNumId w:val="10"/>
  </w:num>
  <w:num w:numId="13" w16cid:durableId="844398020">
    <w:abstractNumId w:val="35"/>
  </w:num>
  <w:num w:numId="14" w16cid:durableId="1776973786">
    <w:abstractNumId w:val="13"/>
  </w:num>
  <w:num w:numId="15" w16cid:durableId="170491277">
    <w:abstractNumId w:val="37"/>
  </w:num>
  <w:num w:numId="16" w16cid:durableId="1556813412">
    <w:abstractNumId w:val="3"/>
  </w:num>
  <w:num w:numId="17" w16cid:durableId="1382559227">
    <w:abstractNumId w:val="19"/>
  </w:num>
  <w:num w:numId="18" w16cid:durableId="1720662500">
    <w:abstractNumId w:val="28"/>
  </w:num>
  <w:num w:numId="19" w16cid:durableId="280038522">
    <w:abstractNumId w:val="14"/>
  </w:num>
  <w:num w:numId="20" w16cid:durableId="1968775012">
    <w:abstractNumId w:val="30"/>
  </w:num>
  <w:num w:numId="21" w16cid:durableId="999429819">
    <w:abstractNumId w:val="6"/>
  </w:num>
  <w:num w:numId="22" w16cid:durableId="1198858186">
    <w:abstractNumId w:val="4"/>
  </w:num>
  <w:num w:numId="23" w16cid:durableId="809129914">
    <w:abstractNumId w:val="29"/>
  </w:num>
  <w:num w:numId="24" w16cid:durableId="1294600761">
    <w:abstractNumId w:val="40"/>
  </w:num>
  <w:num w:numId="25" w16cid:durableId="1841000820">
    <w:abstractNumId w:val="24"/>
  </w:num>
  <w:num w:numId="26" w16cid:durableId="1948660729">
    <w:abstractNumId w:val="32"/>
  </w:num>
  <w:num w:numId="27" w16cid:durableId="962804024">
    <w:abstractNumId w:val="25"/>
  </w:num>
  <w:num w:numId="28" w16cid:durableId="1100680146">
    <w:abstractNumId w:val="17"/>
  </w:num>
  <w:num w:numId="29" w16cid:durableId="497427317">
    <w:abstractNumId w:val="31"/>
  </w:num>
  <w:num w:numId="30" w16cid:durableId="1638681338">
    <w:abstractNumId w:val="2"/>
  </w:num>
  <w:num w:numId="31" w16cid:durableId="246502581">
    <w:abstractNumId w:val="34"/>
  </w:num>
  <w:num w:numId="32" w16cid:durableId="732194213">
    <w:abstractNumId w:val="33"/>
  </w:num>
  <w:num w:numId="33" w16cid:durableId="923491887">
    <w:abstractNumId w:val="23"/>
  </w:num>
  <w:num w:numId="34" w16cid:durableId="1895585462">
    <w:abstractNumId w:val="22"/>
  </w:num>
  <w:num w:numId="35" w16cid:durableId="215627770">
    <w:abstractNumId w:val="9"/>
  </w:num>
  <w:num w:numId="36" w16cid:durableId="13503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25043499">
    <w:abstractNumId w:val="18"/>
  </w:num>
  <w:num w:numId="38" w16cid:durableId="1026253904">
    <w:abstractNumId w:val="27"/>
  </w:num>
  <w:num w:numId="39" w16cid:durableId="399602991">
    <w:abstractNumId w:val="0"/>
  </w:num>
  <w:num w:numId="40" w16cid:durableId="1864782857">
    <w:abstractNumId w:val="36"/>
  </w:num>
  <w:num w:numId="41" w16cid:durableId="654728075">
    <w:abstractNumId w:val="15"/>
  </w:num>
  <w:num w:numId="42" w16cid:durableId="1116631311">
    <w:abstractNumId w:val="1"/>
  </w:num>
  <w:num w:numId="43" w16cid:durableId="323437552">
    <w:abstractNumId w:val="39"/>
  </w:num>
  <w:num w:numId="44" w16cid:durableId="1989549108">
    <w:abstractNumId w:val="5"/>
  </w:num>
  <w:num w:numId="45" w16cid:durableId="1307783010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404DB"/>
    <w:rsid w:val="00043C23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63BE"/>
    <w:rsid w:val="001558F5"/>
    <w:rsid w:val="001641CA"/>
    <w:rsid w:val="001662BF"/>
    <w:rsid w:val="0017055C"/>
    <w:rsid w:val="00173E41"/>
    <w:rsid w:val="0018031B"/>
    <w:rsid w:val="001810B5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32FBD"/>
    <w:rsid w:val="003467BE"/>
    <w:rsid w:val="00363A11"/>
    <w:rsid w:val="003729E3"/>
    <w:rsid w:val="00373AE9"/>
    <w:rsid w:val="00377893"/>
    <w:rsid w:val="003929D8"/>
    <w:rsid w:val="003978FD"/>
    <w:rsid w:val="003C3470"/>
    <w:rsid w:val="003C6046"/>
    <w:rsid w:val="003D768A"/>
    <w:rsid w:val="003E455A"/>
    <w:rsid w:val="003F3E12"/>
    <w:rsid w:val="00406106"/>
    <w:rsid w:val="00423F38"/>
    <w:rsid w:val="00432BCE"/>
    <w:rsid w:val="00435EE8"/>
    <w:rsid w:val="00452D4B"/>
    <w:rsid w:val="0046002F"/>
    <w:rsid w:val="00460D19"/>
    <w:rsid w:val="00461BE2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3621"/>
    <w:rsid w:val="004F6383"/>
    <w:rsid w:val="00504A56"/>
    <w:rsid w:val="00522B4C"/>
    <w:rsid w:val="00523E7C"/>
    <w:rsid w:val="005258AE"/>
    <w:rsid w:val="005604D4"/>
    <w:rsid w:val="00574CF9"/>
    <w:rsid w:val="005C2C99"/>
    <w:rsid w:val="005C5F29"/>
    <w:rsid w:val="005C78F2"/>
    <w:rsid w:val="005D510D"/>
    <w:rsid w:val="005E0F05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164"/>
    <w:rsid w:val="0065076B"/>
    <w:rsid w:val="00667EBF"/>
    <w:rsid w:val="006715AC"/>
    <w:rsid w:val="00683664"/>
    <w:rsid w:val="006A57EA"/>
    <w:rsid w:val="006B3F5D"/>
    <w:rsid w:val="006B505F"/>
    <w:rsid w:val="00704245"/>
    <w:rsid w:val="00717693"/>
    <w:rsid w:val="00720D52"/>
    <w:rsid w:val="007247D9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76F39"/>
    <w:rsid w:val="00882A2C"/>
    <w:rsid w:val="008848C1"/>
    <w:rsid w:val="00887591"/>
    <w:rsid w:val="0089611B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40667"/>
    <w:rsid w:val="00943ECD"/>
    <w:rsid w:val="00954AAA"/>
    <w:rsid w:val="00962B85"/>
    <w:rsid w:val="009724CB"/>
    <w:rsid w:val="00974D12"/>
    <w:rsid w:val="00992535"/>
    <w:rsid w:val="009B0213"/>
    <w:rsid w:val="009B7A71"/>
    <w:rsid w:val="009C2B0B"/>
    <w:rsid w:val="009D4234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96D4E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5A53"/>
    <w:rsid w:val="00B5742B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6709"/>
    <w:rsid w:val="00C16F47"/>
    <w:rsid w:val="00C31299"/>
    <w:rsid w:val="00C320FC"/>
    <w:rsid w:val="00C33E70"/>
    <w:rsid w:val="00C354B5"/>
    <w:rsid w:val="00C45A75"/>
    <w:rsid w:val="00C56F90"/>
    <w:rsid w:val="00C72A29"/>
    <w:rsid w:val="00CA7439"/>
    <w:rsid w:val="00CB65A5"/>
    <w:rsid w:val="00CB6C41"/>
    <w:rsid w:val="00CC0ED4"/>
    <w:rsid w:val="00CC1D2F"/>
    <w:rsid w:val="00CD1BD0"/>
    <w:rsid w:val="00D22570"/>
    <w:rsid w:val="00D247D9"/>
    <w:rsid w:val="00D261E5"/>
    <w:rsid w:val="00D4473C"/>
    <w:rsid w:val="00D4654A"/>
    <w:rsid w:val="00D67F11"/>
    <w:rsid w:val="00D73C6E"/>
    <w:rsid w:val="00D73E95"/>
    <w:rsid w:val="00DA5ABD"/>
    <w:rsid w:val="00DA7A55"/>
    <w:rsid w:val="00DB0597"/>
    <w:rsid w:val="00DC28D4"/>
    <w:rsid w:val="00DF03B2"/>
    <w:rsid w:val="00DF32FF"/>
    <w:rsid w:val="00E06B08"/>
    <w:rsid w:val="00E10914"/>
    <w:rsid w:val="00E12E3B"/>
    <w:rsid w:val="00E2124E"/>
    <w:rsid w:val="00E219DE"/>
    <w:rsid w:val="00E24C84"/>
    <w:rsid w:val="00E254C3"/>
    <w:rsid w:val="00E25A72"/>
    <w:rsid w:val="00E300B1"/>
    <w:rsid w:val="00E32E22"/>
    <w:rsid w:val="00E51A3B"/>
    <w:rsid w:val="00E62914"/>
    <w:rsid w:val="00E62B51"/>
    <w:rsid w:val="00E74A18"/>
    <w:rsid w:val="00E85373"/>
    <w:rsid w:val="00EA3741"/>
    <w:rsid w:val="00EA5AA7"/>
    <w:rsid w:val="00EB0750"/>
    <w:rsid w:val="00EB1F27"/>
    <w:rsid w:val="00EC3B89"/>
    <w:rsid w:val="00ED067B"/>
    <w:rsid w:val="00ED2E40"/>
    <w:rsid w:val="00F02CCC"/>
    <w:rsid w:val="00F1783A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38327"/>
  <w15:docId w15:val="{E3B016D2-AE8B-49E8-B513-96EF6C2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83A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97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95D90-7F6A-4D79-9ADF-71C77CB42A9C}"/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4.xml><?xml version="1.0" encoding="utf-8"?>
<ds:datastoreItem xmlns:ds="http://schemas.openxmlformats.org/officeDocument/2006/customXml" ds:itemID="{42DDD0B4-C550-4385-8DE7-C3DC76E5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6</cp:revision>
  <dcterms:created xsi:type="dcterms:W3CDTF">2022-06-19T17:53:00Z</dcterms:created>
  <dcterms:modified xsi:type="dcterms:W3CDTF">2023-11-20T07:11:00Z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